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1B5" w:rsidRPr="00EF51B5" w:rsidRDefault="00EF51B5" w:rsidP="00EF51B5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F51B5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  План-график подготовки и проведения</w:t>
      </w:r>
      <w:bookmarkStart w:id="0" w:name="_GoBack"/>
      <w:bookmarkEnd w:id="0"/>
    </w:p>
    <w:p w:rsidR="00EF51B5" w:rsidRPr="00EF51B5" w:rsidRDefault="00EF51B5" w:rsidP="00EF51B5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F51B5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 xml:space="preserve">государственной итоговой </w:t>
      </w:r>
      <w:proofErr w:type="spellStart"/>
      <w:r w:rsidRPr="00EF51B5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аттестациипо</w:t>
      </w:r>
      <w:proofErr w:type="spellEnd"/>
      <w:r w:rsidRPr="00EF51B5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 xml:space="preserve"> образовательным программам основного общего образования   МОУ « ООШ п. Восточный» на  2015/2016 учебный год</w:t>
      </w:r>
    </w:p>
    <w:tbl>
      <w:tblPr>
        <w:tblW w:w="105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"/>
        <w:gridCol w:w="5167"/>
        <w:gridCol w:w="2674"/>
        <w:gridCol w:w="496"/>
        <w:gridCol w:w="105"/>
        <w:gridCol w:w="1412"/>
      </w:tblGrid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Мероприятие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Сроки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Ответственные исполнители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840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Анализ проведения государственной итоговой аттестации по образовательным программам основного общего и среднего общего образования в 2015 году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Подготовка аналитического отчета о результатах   ОГЭ  в школе  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До 28 августа</w:t>
            </w:r>
          </w:p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2015года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Подведение итогов ГИА-9 и ЕГЭ-11  на  педагогическом совете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28.08. 2015года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С.С.</w:t>
            </w: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Нитишева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Г.М.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9840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Меры по повышению качества преподавания учебных предметов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Проведение  ВШК  по  качеству  знания </w:t>
            </w:r>
            <w:proofErr w:type="gram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9 класса по всем предметам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 течение 2015\16 учебный год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С.С.</w:t>
            </w: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Нитишева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Г.М.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Организация работы телефона «горячей линии»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сентябрь 2015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Проведение диагностики первичного выбора предметов для участия в ГИА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До 1 октября 2015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Формирование «групп риска» по подготовке к ГИА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До 10 октября 2015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Организация индивидуальной работы, консультации с </w:t>
            </w:r>
            <w:proofErr w:type="gram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обучающимися</w:t>
            </w:r>
            <w:proofErr w:type="gram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«группы риска»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Постоянно в течение  2015/16 учебного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</w:t>
            </w:r>
            <w:proofErr w:type="gram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я-</w:t>
            </w:r>
            <w:proofErr w:type="gram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предметники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Организация подготовки </w:t>
            </w:r>
            <w:proofErr w:type="gram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к ГИА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Постоянно в течение  2015/16 учебного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2.6.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Участие во Всероссийских проверочных работах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 2015/16 учебный год (по плану)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40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Разработка приказов по организации и проведению государственной итоговой </w:t>
            </w:r>
            <w:proofErr w:type="spellStart"/>
            <w:r w:rsidRPr="00EF51B5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аттестациипо</w:t>
            </w:r>
            <w:proofErr w:type="spellEnd"/>
            <w:r w:rsidRPr="00EF51B5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 xml:space="preserve"> образовательным программам основного общего образования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 назначении  школьного координатора по организации и проведению государственной итоговой аттестации по образовательным программам основного общего  образования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сентябрь 2015</w:t>
            </w:r>
          </w:p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Нитишева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Г.М.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 перечне видов работ по подготовке и проведению государственной итоговой аттестации по образовательным программам основного общего образования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сентябрь 2015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Нитишева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Г.М.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Об организации подготовки и проведения государственной итоговой аттестации по образовательным программам основного общего образования   в 2015/2016 учебном  году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сентябрь 2015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Нитишева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Г.М.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3.4.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Об организации информирования участников государственной итоговой аттестации по образовательным программам основного  общего образования и их родителей (законных </w:t>
            </w: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lastRenderedPageBreak/>
              <w:t>представителей) по вопросам организации и проведения государственной итоговой аттестации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lastRenderedPageBreak/>
              <w:t>октябрь 2015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Нитишева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Г.М.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lastRenderedPageBreak/>
              <w:t>3.5.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 назначении лиц, ответственных за получение, доставку, хранение, учет и выдачу экзаменационных материалов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февраль - март 2016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Нитишева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Г.М.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3.6.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Об обеспечении информационной безопасности при проведении государственной итоговой аттестации по образовательным программам основного общего образования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март 2016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Нитишева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Г.М.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3.7.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 проведении репетиционных экзаменов   для обучающихся, освоивших основные общеобразовательные программы основного общего образования</w:t>
            </w:r>
            <w:proofErr w:type="gramEnd"/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март 2016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Нитишева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Г.М.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Об утверждении списков распределения участников государственной итоговой аттестации по образовательным программам основного общего образования по ППЭ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март 2016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Нитишева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Г.М.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О порядке окончания 2015/2016 учебного года и проведения государственной итоговой аттестации </w:t>
            </w:r>
            <w:proofErr w:type="gram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9  класса  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май</w:t>
            </w:r>
          </w:p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2016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Нитишева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Г.М.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9840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Инструктивно-методическое обеспечение организации и проведения государственной итоговой аттестации  в 2016 году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Распределение видов работ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октябрь  2015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Нитишева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Г.М.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Доведение  до  педагогов</w:t>
            </w:r>
            <w:proofErr w:type="gram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обучающихся 9 класса и их родителей  инструктивно-методических, справочных </w:t>
            </w:r>
            <w:r w:rsidRPr="00EF51B5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материалов по подготовке и проведению государственной итоговой аттестации обучающихся, освоивших основные общеобразовательные программы основного общего образования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 течение учебного года, по мере поступления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Подача списков родительской общественности для  аккредитации  в качестве общественных наблюдателей, за ходом государственной итоговой аттестации, со справочными материалами, инструкциями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апрель</w:t>
            </w:r>
          </w:p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2016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Организация информирования участников государственной итоговой аттестации со справочными  и инструктивно-методическими  материалами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 течение учебного года, по мере поступления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9840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Мероприятия по организационному обеспечению проведения государственной итоговой аттестации по образовательным программам основного общего и среднего общего образования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Участие в организации  и проведении тренировочного экзамена по информатике и ИКТ в компьютерной форме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октябрь-ноябрь 2015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Формирование электронной базы данных обучающихся 9 класса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 течение учебного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Формирование банка данных на выпускников 9 классов по профильным предметам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январь 2015года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lastRenderedPageBreak/>
              <w:t>5.4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Определение транспортных схем доставки:</w:t>
            </w: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 обучающихся 9 классов в ППЭ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март</w:t>
            </w:r>
          </w:p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2016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Нитишева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Г.М.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Проведение по утверждённому расписанию государственной итоговой аттестации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май</w:t>
            </w:r>
          </w:p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</w:t>
            </w:r>
          </w:p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июнь</w:t>
            </w:r>
          </w:p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2016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5.6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Подготовка отчетов по государственной итоговой аттестации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июнь</w:t>
            </w:r>
          </w:p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2016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5.7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Выдача ведомостей образовательных достижений </w:t>
            </w:r>
            <w:proofErr w:type="gram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обучающимся</w:t>
            </w:r>
            <w:proofErr w:type="gram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, освоившим образовательные программы основного общего образования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июнь 2016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5.8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Подготовка анализа и методических рекомендаций по каждому предмету по результатам государственной итоговой аттестации обучающихся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июнь 2016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9840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Мероприятия по организации подготовки, переподготовки и повышения квалификации лиц, привлекаемых к организации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6.1.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Участие в региональных совещаниях, научно-методических конференциях, обучающих семинарах по вопросам организации и проведения государственной итоговой аттестации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 течение 2015/2016 учебного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</w:t>
            </w:r>
            <w:proofErr w:type="gram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я-</w:t>
            </w:r>
            <w:proofErr w:type="gram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предметники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6.2.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Участие педагогов школы  в обучении  на муниципальном уровне</w:t>
            </w:r>
            <w:proofErr w:type="gram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привлекаемых к проведению единого государственного экзамена в качестве организаторов  пунктов проведения экзамена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май</w:t>
            </w:r>
          </w:p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2016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Педагоги школы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6.3.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Участие в  обучении  на муниципальном  уровне лиц, аккредитованных в качестве общественных наблюдателей за ходом государственной итоговой аттестации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апрель 2016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6.4.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Консультации различных категорий участников государственной итоговой аттестации, единого государственного экзамена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01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заместитель начальника управления образования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9840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Мероприятия по обеспечению информирования общественности и участников государственной итоговой аттестации по образовательным программам основного общего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7.1.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Информационное наполнение Интернет-сайта школы  по вопросам организации и проведения государственной итоговой аттестации</w:t>
            </w:r>
          </w:p>
        </w:tc>
        <w:tc>
          <w:tcPr>
            <w:tcW w:w="327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2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Кулжанова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А.А.</w:t>
            </w: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7.2.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Участие в </w:t>
            </w:r>
            <w:proofErr w:type="gram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Интернет-конференциях</w:t>
            </w:r>
            <w:proofErr w:type="gram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по вопросам организации и проведения государственной итоговой аттестации,</w:t>
            </w:r>
          </w:p>
        </w:tc>
        <w:tc>
          <w:tcPr>
            <w:tcW w:w="327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2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Кулжанова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А.А.</w:t>
            </w: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7.3.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Проведение родительских собраний,  совещаний, педагогических советов, классных часов по вопросам подготовки и проведения государственной итоговой аттестации.</w:t>
            </w:r>
          </w:p>
        </w:tc>
        <w:tc>
          <w:tcPr>
            <w:tcW w:w="327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2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Г.М. </w:t>
            </w: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Нитишева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 xml:space="preserve">С.С. </w:t>
            </w: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А.А. Лебедев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7.4.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Обеспечение работы телефона «горячей линии»</w:t>
            </w:r>
          </w:p>
        </w:tc>
        <w:tc>
          <w:tcPr>
            <w:tcW w:w="327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2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lastRenderedPageBreak/>
              <w:t>7.5.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Организация консультационной поддержки участников государственной итоговой аттестации</w:t>
            </w:r>
          </w:p>
        </w:tc>
        <w:tc>
          <w:tcPr>
            <w:tcW w:w="327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2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9840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Мероприятия по обеспечению мониторинга проведения государственной итоговой аттестации по образовательным программам основного общего и среднего общего образования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8.1.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Участие в  анкетировании  и проведение диагностики готовности к государственной итоговой аттестации всех категорий участников образовательного процесса</w:t>
            </w:r>
          </w:p>
        </w:tc>
        <w:tc>
          <w:tcPr>
            <w:tcW w:w="316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32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С.С.</w:t>
            </w: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Лебедев А.А.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8.2.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Проведение мониторинга государственной итоговой аттестации  в 2016 году</w:t>
            </w:r>
            <w:proofErr w:type="gram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обработка результатов мониторинга</w:t>
            </w:r>
          </w:p>
        </w:tc>
        <w:tc>
          <w:tcPr>
            <w:tcW w:w="316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июнь 2016 года</w:t>
            </w:r>
          </w:p>
        </w:tc>
        <w:tc>
          <w:tcPr>
            <w:tcW w:w="132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8.3.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Участие в   мониторинге качества знаний обучающихся 4, 9, классов</w:t>
            </w:r>
          </w:p>
        </w:tc>
        <w:tc>
          <w:tcPr>
            <w:tcW w:w="316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 течение учебного года</w:t>
            </w:r>
          </w:p>
        </w:tc>
        <w:tc>
          <w:tcPr>
            <w:tcW w:w="132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С.С.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9840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Финансовое обеспечение ГИА-9</w:t>
            </w:r>
          </w:p>
        </w:tc>
      </w:tr>
      <w:tr w:rsidR="00EF51B5" w:rsidRPr="00EF51B5" w:rsidTr="00EF51B5"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9.1.</w:t>
            </w:r>
          </w:p>
        </w:tc>
        <w:tc>
          <w:tcPr>
            <w:tcW w:w="5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Составление сметы расходов на организацию и проведение государственной итоговой аттестации, в 2016 году</w:t>
            </w:r>
          </w:p>
        </w:tc>
        <w:tc>
          <w:tcPr>
            <w:tcW w:w="327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апрель 2016 года</w:t>
            </w:r>
          </w:p>
        </w:tc>
        <w:tc>
          <w:tcPr>
            <w:tcW w:w="12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F51B5" w:rsidRPr="00EF51B5" w:rsidRDefault="00EF51B5" w:rsidP="00EF51B5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Нитишева</w:t>
            </w:r>
            <w:proofErr w:type="spellEnd"/>
            <w:r w:rsidRPr="00EF51B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Г.М.</w:t>
            </w:r>
          </w:p>
        </w:tc>
      </w:tr>
    </w:tbl>
    <w:p w:rsidR="0045104E" w:rsidRPr="00E90A5C" w:rsidRDefault="00EF51B5" w:rsidP="00E90A5C"/>
    <w:sectPr w:rsidR="0045104E" w:rsidRPr="00E90A5C" w:rsidSect="00EF51B5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F6BDE"/>
    <w:multiLevelType w:val="multilevel"/>
    <w:tmpl w:val="E52C5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079"/>
    <w:rsid w:val="00797869"/>
    <w:rsid w:val="00926079"/>
    <w:rsid w:val="00936FA0"/>
    <w:rsid w:val="00DE3312"/>
    <w:rsid w:val="00E90A5C"/>
    <w:rsid w:val="00EF51B5"/>
    <w:rsid w:val="00F2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6079"/>
    <w:rPr>
      <w:b/>
      <w:bCs/>
    </w:rPr>
  </w:style>
  <w:style w:type="character" w:customStyle="1" w:styleId="apple-converted-space">
    <w:name w:val="apple-converted-space"/>
    <w:basedOn w:val="a0"/>
    <w:rsid w:val="00926079"/>
  </w:style>
  <w:style w:type="character" w:styleId="a5">
    <w:name w:val="Emphasis"/>
    <w:basedOn w:val="a0"/>
    <w:uiPriority w:val="20"/>
    <w:qFormat/>
    <w:rsid w:val="0092607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6079"/>
    <w:rPr>
      <w:b/>
      <w:bCs/>
    </w:rPr>
  </w:style>
  <w:style w:type="character" w:customStyle="1" w:styleId="apple-converted-space">
    <w:name w:val="apple-converted-space"/>
    <w:basedOn w:val="a0"/>
    <w:rsid w:val="00926079"/>
  </w:style>
  <w:style w:type="character" w:styleId="a5">
    <w:name w:val="Emphasis"/>
    <w:basedOn w:val="a0"/>
    <w:uiPriority w:val="20"/>
    <w:qFormat/>
    <w:rsid w:val="009260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1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Ajna</dc:creator>
  <cp:lastModifiedBy>Ajna</cp:lastModifiedBy>
  <cp:revision>2</cp:revision>
  <dcterms:created xsi:type="dcterms:W3CDTF">2016-02-15T16:59:00Z</dcterms:created>
  <dcterms:modified xsi:type="dcterms:W3CDTF">2016-02-15T16:59:00Z</dcterms:modified>
</cp:coreProperties>
</file>